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DF" w:rsidRPr="001846DF" w:rsidRDefault="001846DF" w:rsidP="0054029C">
      <w:pPr>
        <w:spacing w:after="0" w:line="276" w:lineRule="auto"/>
        <w:rPr>
          <w:sz w:val="24"/>
          <w:szCs w:val="24"/>
        </w:rPr>
      </w:pPr>
      <w:r w:rsidRPr="001846DF">
        <w:rPr>
          <w:sz w:val="24"/>
          <w:szCs w:val="24"/>
        </w:rPr>
        <w:t>Vermont Resident Service Coordinators Annual Meeting</w:t>
      </w:r>
    </w:p>
    <w:p w:rsidR="001846DF" w:rsidRPr="001846DF" w:rsidRDefault="001846DF" w:rsidP="0054029C">
      <w:pPr>
        <w:spacing w:after="0" w:line="276" w:lineRule="auto"/>
        <w:rPr>
          <w:sz w:val="24"/>
          <w:szCs w:val="24"/>
        </w:rPr>
      </w:pPr>
      <w:r w:rsidRPr="001846DF">
        <w:rPr>
          <w:sz w:val="24"/>
          <w:szCs w:val="24"/>
        </w:rPr>
        <w:t>November 1, 2017</w:t>
      </w:r>
    </w:p>
    <w:p w:rsidR="001846DF" w:rsidRDefault="001846DF" w:rsidP="0054029C">
      <w:pPr>
        <w:spacing w:after="0" w:line="276" w:lineRule="auto"/>
        <w:rPr>
          <w:sz w:val="24"/>
          <w:szCs w:val="24"/>
        </w:rPr>
      </w:pPr>
      <w:r w:rsidRPr="001846DF">
        <w:rPr>
          <w:sz w:val="24"/>
          <w:szCs w:val="24"/>
        </w:rPr>
        <w:t>South Royalton, VT</w:t>
      </w:r>
    </w:p>
    <w:p w:rsidR="003B50D4" w:rsidRDefault="003B50D4" w:rsidP="0054029C">
      <w:pPr>
        <w:spacing w:after="0" w:line="276" w:lineRule="auto"/>
        <w:rPr>
          <w:sz w:val="24"/>
          <w:szCs w:val="24"/>
        </w:rPr>
      </w:pPr>
    </w:p>
    <w:p w:rsidR="003C0CF3" w:rsidRDefault="003C0CF3" w:rsidP="0054029C">
      <w:pPr>
        <w:spacing w:after="0" w:line="276" w:lineRule="auto"/>
        <w:rPr>
          <w:sz w:val="24"/>
          <w:szCs w:val="24"/>
        </w:rPr>
      </w:pPr>
      <w:r>
        <w:rPr>
          <w:sz w:val="24"/>
          <w:szCs w:val="24"/>
        </w:rPr>
        <w:t>ATTENDANCE</w:t>
      </w:r>
    </w:p>
    <w:p w:rsidR="003C0CF3" w:rsidRDefault="003C0CF3" w:rsidP="0054029C">
      <w:pPr>
        <w:spacing w:after="0" w:line="276" w:lineRule="auto"/>
        <w:rPr>
          <w:sz w:val="24"/>
          <w:szCs w:val="24"/>
        </w:rPr>
      </w:pPr>
      <w:r>
        <w:rPr>
          <w:sz w:val="24"/>
          <w:szCs w:val="24"/>
        </w:rPr>
        <w:t xml:space="preserve">Andrea </w:t>
      </w:r>
      <w:proofErr w:type="spellStart"/>
      <w:r>
        <w:rPr>
          <w:sz w:val="24"/>
          <w:szCs w:val="24"/>
        </w:rPr>
        <w:t>Dobras</w:t>
      </w:r>
      <w:proofErr w:type="spellEnd"/>
      <w:r>
        <w:rPr>
          <w:sz w:val="24"/>
          <w:szCs w:val="24"/>
        </w:rPr>
        <w:t xml:space="preserve">, Doug Hemmings, Susan Ainsworth-Daniels, Marianne </w:t>
      </w:r>
      <w:proofErr w:type="spellStart"/>
      <w:r>
        <w:rPr>
          <w:sz w:val="24"/>
          <w:szCs w:val="24"/>
        </w:rPr>
        <w:t>Almeda</w:t>
      </w:r>
      <w:proofErr w:type="spellEnd"/>
      <w:r>
        <w:rPr>
          <w:sz w:val="24"/>
          <w:szCs w:val="24"/>
        </w:rPr>
        <w:t xml:space="preserve">, Becky </w:t>
      </w:r>
      <w:proofErr w:type="spellStart"/>
      <w:r>
        <w:rPr>
          <w:sz w:val="24"/>
          <w:szCs w:val="24"/>
        </w:rPr>
        <w:t>Arbella</w:t>
      </w:r>
      <w:proofErr w:type="spellEnd"/>
      <w:r>
        <w:rPr>
          <w:sz w:val="24"/>
          <w:szCs w:val="24"/>
        </w:rPr>
        <w:t xml:space="preserve">, </w:t>
      </w:r>
      <w:proofErr w:type="spellStart"/>
      <w:r>
        <w:rPr>
          <w:sz w:val="24"/>
          <w:szCs w:val="24"/>
        </w:rPr>
        <w:t>Leean</w:t>
      </w:r>
      <w:proofErr w:type="spellEnd"/>
      <w:r>
        <w:rPr>
          <w:sz w:val="24"/>
          <w:szCs w:val="24"/>
        </w:rPr>
        <w:t xml:space="preserve"> Sack, Jen Hunter</w:t>
      </w:r>
    </w:p>
    <w:p w:rsidR="003B50D4" w:rsidRDefault="003B50D4" w:rsidP="0054029C">
      <w:pPr>
        <w:spacing w:after="0" w:line="276" w:lineRule="auto"/>
        <w:rPr>
          <w:sz w:val="24"/>
          <w:szCs w:val="24"/>
        </w:rPr>
      </w:pPr>
    </w:p>
    <w:p w:rsidR="003B50D4" w:rsidRDefault="003B50D4" w:rsidP="0054029C">
      <w:pPr>
        <w:spacing w:after="0" w:line="276" w:lineRule="auto"/>
        <w:rPr>
          <w:sz w:val="24"/>
          <w:szCs w:val="24"/>
        </w:rPr>
      </w:pPr>
      <w:r>
        <w:rPr>
          <w:sz w:val="24"/>
          <w:szCs w:val="24"/>
        </w:rPr>
        <w:t>MINUTES</w:t>
      </w:r>
    </w:p>
    <w:p w:rsidR="003B50D4" w:rsidRDefault="003B50D4" w:rsidP="0054029C">
      <w:pPr>
        <w:spacing w:after="0" w:line="276" w:lineRule="auto"/>
        <w:rPr>
          <w:sz w:val="24"/>
          <w:szCs w:val="24"/>
        </w:rPr>
      </w:pPr>
      <w:r>
        <w:rPr>
          <w:sz w:val="24"/>
          <w:szCs w:val="24"/>
        </w:rPr>
        <w:t xml:space="preserve">Minutes were reviewed.  Doug made a motion to approve the minutes as submitted, </w:t>
      </w:r>
      <w:proofErr w:type="spellStart"/>
      <w:r>
        <w:rPr>
          <w:sz w:val="24"/>
          <w:szCs w:val="24"/>
        </w:rPr>
        <w:t>Leean</w:t>
      </w:r>
      <w:proofErr w:type="spellEnd"/>
      <w:r>
        <w:rPr>
          <w:sz w:val="24"/>
          <w:szCs w:val="24"/>
        </w:rPr>
        <w:t xml:space="preserve"> seconded.  Minutes approved.</w:t>
      </w:r>
    </w:p>
    <w:p w:rsidR="003B50D4" w:rsidRDefault="003B50D4" w:rsidP="0054029C">
      <w:pPr>
        <w:spacing w:after="0" w:line="276" w:lineRule="auto"/>
        <w:rPr>
          <w:sz w:val="24"/>
          <w:szCs w:val="24"/>
        </w:rPr>
      </w:pPr>
    </w:p>
    <w:p w:rsidR="003B50D4" w:rsidRDefault="003B50D4" w:rsidP="0054029C">
      <w:pPr>
        <w:spacing w:after="0" w:line="276" w:lineRule="auto"/>
        <w:rPr>
          <w:sz w:val="24"/>
          <w:szCs w:val="24"/>
        </w:rPr>
      </w:pPr>
      <w:r>
        <w:rPr>
          <w:sz w:val="24"/>
          <w:szCs w:val="24"/>
        </w:rPr>
        <w:t>ELECTIONS</w:t>
      </w:r>
    </w:p>
    <w:p w:rsidR="003B50D4" w:rsidRDefault="003B50D4" w:rsidP="0054029C">
      <w:pPr>
        <w:spacing w:after="0" w:line="276" w:lineRule="auto"/>
        <w:rPr>
          <w:sz w:val="24"/>
          <w:szCs w:val="24"/>
        </w:rPr>
      </w:pPr>
      <w:r>
        <w:rPr>
          <w:sz w:val="24"/>
          <w:szCs w:val="24"/>
        </w:rPr>
        <w:t>Elections were due for President and Secret</w:t>
      </w:r>
      <w:r w:rsidR="003C0CF3">
        <w:rPr>
          <w:sz w:val="24"/>
          <w:szCs w:val="24"/>
        </w:rPr>
        <w:t>ary.  Vice-President, Susan Ain</w:t>
      </w:r>
      <w:r>
        <w:rPr>
          <w:sz w:val="24"/>
          <w:szCs w:val="24"/>
        </w:rPr>
        <w:t>sworth</w:t>
      </w:r>
      <w:r w:rsidR="003C0CF3">
        <w:rPr>
          <w:sz w:val="24"/>
          <w:szCs w:val="24"/>
        </w:rPr>
        <w:t>-Daniels</w:t>
      </w:r>
      <w:r>
        <w:rPr>
          <w:sz w:val="24"/>
          <w:szCs w:val="24"/>
        </w:rPr>
        <w:t>, and Treasurer, Cathie Cassano will be up for election in 2018.</w:t>
      </w:r>
    </w:p>
    <w:p w:rsidR="003B50D4" w:rsidRDefault="003B50D4" w:rsidP="0054029C">
      <w:pPr>
        <w:spacing w:after="0" w:line="276" w:lineRule="auto"/>
        <w:rPr>
          <w:sz w:val="24"/>
          <w:szCs w:val="24"/>
        </w:rPr>
      </w:pPr>
      <w:r>
        <w:rPr>
          <w:sz w:val="24"/>
          <w:szCs w:val="24"/>
        </w:rPr>
        <w:t xml:space="preserve">A motion was made to re-elect Doug Hemmings as President and Anne Duplin as Secretary, </w:t>
      </w:r>
      <w:proofErr w:type="gramStart"/>
      <w:r>
        <w:rPr>
          <w:sz w:val="24"/>
          <w:szCs w:val="24"/>
        </w:rPr>
        <w:t>although</w:t>
      </w:r>
      <w:proofErr w:type="gramEnd"/>
      <w:r>
        <w:rPr>
          <w:sz w:val="24"/>
          <w:szCs w:val="24"/>
        </w:rPr>
        <w:t xml:space="preserve"> Anne was not present at the meeting.  Jen Hunter made the motion and Betsy </w:t>
      </w:r>
      <w:r w:rsidR="003C0CF3">
        <w:rPr>
          <w:sz w:val="24"/>
          <w:szCs w:val="24"/>
        </w:rPr>
        <w:t xml:space="preserve">Arbella </w:t>
      </w:r>
      <w:r>
        <w:rPr>
          <w:sz w:val="24"/>
          <w:szCs w:val="24"/>
        </w:rPr>
        <w:t>seconded.  Anne contacted VRSC following the meeting and informed she has to decline the position of secretary.  Doug Hemmings has been elected President for a 2-year term ending at annual meeting in 2019.  VRSC’s Secretary Position is open.</w:t>
      </w:r>
    </w:p>
    <w:p w:rsidR="003B50D4" w:rsidRDefault="003B50D4" w:rsidP="0054029C">
      <w:pPr>
        <w:spacing w:after="0" w:line="276" w:lineRule="auto"/>
        <w:rPr>
          <w:sz w:val="24"/>
          <w:szCs w:val="24"/>
        </w:rPr>
      </w:pPr>
    </w:p>
    <w:p w:rsidR="003B50D4" w:rsidRDefault="003B50D4" w:rsidP="0054029C">
      <w:pPr>
        <w:spacing w:after="0" w:line="276" w:lineRule="auto"/>
        <w:rPr>
          <w:sz w:val="24"/>
          <w:szCs w:val="24"/>
        </w:rPr>
      </w:pPr>
      <w:r>
        <w:rPr>
          <w:sz w:val="24"/>
          <w:szCs w:val="24"/>
        </w:rPr>
        <w:t>MEMBERSHIP LETTER AND SPONSOR KIT</w:t>
      </w:r>
    </w:p>
    <w:p w:rsidR="003B50D4" w:rsidRDefault="003B50D4" w:rsidP="0054029C">
      <w:pPr>
        <w:spacing w:after="0" w:line="276" w:lineRule="auto"/>
        <w:rPr>
          <w:sz w:val="24"/>
          <w:szCs w:val="24"/>
        </w:rPr>
      </w:pPr>
      <w:r>
        <w:rPr>
          <w:sz w:val="24"/>
          <w:szCs w:val="24"/>
        </w:rPr>
        <w:t xml:space="preserve">It is time to send out the membership form for 2018.  Doug will adjust the letter from last year.  Andrea will tweak the sponsor kit.  The membership form </w:t>
      </w:r>
      <w:r w:rsidR="0096481F">
        <w:rPr>
          <w:sz w:val="24"/>
          <w:szCs w:val="24"/>
        </w:rPr>
        <w:t xml:space="preserve">will be modified to include the date range of the membership.  </w:t>
      </w:r>
      <w:r>
        <w:rPr>
          <w:sz w:val="24"/>
          <w:szCs w:val="24"/>
        </w:rPr>
        <w:t>The due date for 2018 membership is 1/31/18.  Member year is Jan –Dec.</w:t>
      </w:r>
      <w:bookmarkStart w:id="0" w:name="_GoBack"/>
      <w:bookmarkEnd w:id="0"/>
    </w:p>
    <w:p w:rsidR="003B50D4" w:rsidRDefault="003B50D4" w:rsidP="0054029C">
      <w:pPr>
        <w:spacing w:after="0" w:line="276" w:lineRule="auto"/>
        <w:rPr>
          <w:sz w:val="24"/>
          <w:szCs w:val="24"/>
        </w:rPr>
      </w:pPr>
    </w:p>
    <w:p w:rsidR="003B50D4" w:rsidRDefault="003B50D4" w:rsidP="0054029C">
      <w:pPr>
        <w:spacing w:after="0" w:line="276" w:lineRule="auto"/>
        <w:rPr>
          <w:sz w:val="24"/>
          <w:szCs w:val="24"/>
        </w:rPr>
      </w:pPr>
      <w:r>
        <w:rPr>
          <w:sz w:val="24"/>
          <w:szCs w:val="24"/>
        </w:rPr>
        <w:t>BUDGET</w:t>
      </w:r>
    </w:p>
    <w:p w:rsidR="003B50D4" w:rsidRDefault="003B50D4" w:rsidP="0054029C">
      <w:pPr>
        <w:spacing w:after="0" w:line="276" w:lineRule="auto"/>
        <w:rPr>
          <w:sz w:val="24"/>
          <w:szCs w:val="24"/>
        </w:rPr>
      </w:pPr>
      <w:r>
        <w:rPr>
          <w:sz w:val="24"/>
          <w:szCs w:val="24"/>
        </w:rPr>
        <w:t xml:space="preserve">Marianne </w:t>
      </w:r>
      <w:proofErr w:type="spellStart"/>
      <w:r>
        <w:rPr>
          <w:sz w:val="24"/>
          <w:szCs w:val="24"/>
        </w:rPr>
        <w:t>Almeda</w:t>
      </w:r>
      <w:proofErr w:type="spellEnd"/>
      <w:r>
        <w:rPr>
          <w:sz w:val="24"/>
          <w:szCs w:val="24"/>
        </w:rPr>
        <w:t xml:space="preserve"> made a motion to accept the budget for 2018 as presented.  Doug seconded the motion.  The vote to approve the budget passed unanimously.</w:t>
      </w:r>
    </w:p>
    <w:p w:rsidR="003B50D4" w:rsidRDefault="003B50D4" w:rsidP="0054029C">
      <w:pPr>
        <w:spacing w:after="0" w:line="276" w:lineRule="auto"/>
        <w:rPr>
          <w:sz w:val="24"/>
          <w:szCs w:val="24"/>
        </w:rPr>
      </w:pPr>
    </w:p>
    <w:p w:rsidR="003B50D4" w:rsidRDefault="003B50D4" w:rsidP="0054029C">
      <w:pPr>
        <w:spacing w:after="0" w:line="276" w:lineRule="auto"/>
        <w:rPr>
          <w:sz w:val="24"/>
          <w:szCs w:val="24"/>
        </w:rPr>
      </w:pPr>
      <w:r>
        <w:rPr>
          <w:sz w:val="24"/>
          <w:szCs w:val="24"/>
        </w:rPr>
        <w:t>NERSC</w:t>
      </w:r>
    </w:p>
    <w:p w:rsidR="003B50D4" w:rsidRDefault="003C0CF3" w:rsidP="0054029C">
      <w:pPr>
        <w:spacing w:after="0" w:line="276" w:lineRule="auto"/>
        <w:rPr>
          <w:sz w:val="24"/>
          <w:szCs w:val="24"/>
        </w:rPr>
      </w:pPr>
      <w:r>
        <w:rPr>
          <w:sz w:val="24"/>
          <w:szCs w:val="24"/>
        </w:rPr>
        <w:t xml:space="preserve">Susan </w:t>
      </w:r>
      <w:proofErr w:type="spellStart"/>
      <w:r>
        <w:rPr>
          <w:sz w:val="24"/>
          <w:szCs w:val="24"/>
        </w:rPr>
        <w:t>Ainesworth</w:t>
      </w:r>
      <w:proofErr w:type="spellEnd"/>
      <w:r>
        <w:rPr>
          <w:sz w:val="24"/>
          <w:szCs w:val="24"/>
        </w:rPr>
        <w:t xml:space="preserve">- Daniels </w:t>
      </w:r>
      <w:r w:rsidR="003B50D4">
        <w:rPr>
          <w:sz w:val="24"/>
          <w:szCs w:val="24"/>
        </w:rPr>
        <w:t xml:space="preserve">made a motion to donate 450 to NERSC for sponsorship.  </w:t>
      </w:r>
      <w:r w:rsidR="00B1761F">
        <w:rPr>
          <w:sz w:val="24"/>
          <w:szCs w:val="24"/>
        </w:rPr>
        <w:t xml:space="preserve">Betsy seconded.  There was some discussion about increasing the amount and it was suggested that VRSC can reconsider additional amount in March.  Andrea also mentioned that VRSC can consider sponsoring VT participants of the NERSC conference to help support more </w:t>
      </w:r>
      <w:proofErr w:type="spellStart"/>
      <w:r w:rsidR="00B1761F">
        <w:rPr>
          <w:sz w:val="24"/>
          <w:szCs w:val="24"/>
        </w:rPr>
        <w:t>VTers</w:t>
      </w:r>
      <w:proofErr w:type="spellEnd"/>
      <w:r w:rsidR="00B1761F">
        <w:rPr>
          <w:sz w:val="24"/>
          <w:szCs w:val="24"/>
        </w:rPr>
        <w:t xml:space="preserve"> in going.  Andrea mentioned this is easier done in state through VRSC than through NERSC.</w:t>
      </w:r>
    </w:p>
    <w:p w:rsidR="00B1761F" w:rsidRDefault="00B1761F" w:rsidP="0054029C">
      <w:pPr>
        <w:spacing w:after="0" w:line="276" w:lineRule="auto"/>
        <w:rPr>
          <w:sz w:val="24"/>
          <w:szCs w:val="24"/>
        </w:rPr>
      </w:pPr>
      <w:r>
        <w:rPr>
          <w:sz w:val="24"/>
          <w:szCs w:val="24"/>
        </w:rPr>
        <w:t>The vote to sponsor NERSC at $450 was unanimously approved.</w:t>
      </w:r>
    </w:p>
    <w:p w:rsidR="00B1761F" w:rsidRDefault="00B1761F" w:rsidP="0054029C">
      <w:pPr>
        <w:spacing w:after="0" w:line="276" w:lineRule="auto"/>
        <w:rPr>
          <w:sz w:val="24"/>
          <w:szCs w:val="24"/>
        </w:rPr>
      </w:pPr>
    </w:p>
    <w:p w:rsidR="00B1761F" w:rsidRDefault="00B1761F" w:rsidP="0054029C">
      <w:pPr>
        <w:spacing w:after="0" w:line="276" w:lineRule="auto"/>
        <w:rPr>
          <w:sz w:val="24"/>
          <w:szCs w:val="24"/>
        </w:rPr>
      </w:pPr>
      <w:r>
        <w:rPr>
          <w:sz w:val="24"/>
          <w:szCs w:val="24"/>
        </w:rPr>
        <w:t>FUTURE TRAININGS</w:t>
      </w:r>
    </w:p>
    <w:p w:rsidR="00B1761F" w:rsidRPr="00B1761F" w:rsidRDefault="00B1761F" w:rsidP="00B1761F">
      <w:pPr>
        <w:spacing w:after="0" w:line="276" w:lineRule="auto"/>
        <w:rPr>
          <w:sz w:val="24"/>
          <w:szCs w:val="24"/>
        </w:rPr>
      </w:pPr>
      <w:r w:rsidRPr="00B1761F">
        <w:rPr>
          <w:sz w:val="24"/>
          <w:szCs w:val="24"/>
        </w:rPr>
        <w:t xml:space="preserve">The group reviewed the suggestions for future training suggestions.  </w:t>
      </w:r>
    </w:p>
    <w:p w:rsidR="00B1761F" w:rsidRPr="00B1761F" w:rsidRDefault="00B1761F" w:rsidP="00B1761F">
      <w:pPr>
        <w:pStyle w:val="ListParagraph"/>
        <w:numPr>
          <w:ilvl w:val="0"/>
          <w:numId w:val="1"/>
        </w:numPr>
        <w:spacing w:after="0" w:line="276" w:lineRule="auto"/>
        <w:rPr>
          <w:sz w:val="24"/>
          <w:szCs w:val="24"/>
        </w:rPr>
      </w:pPr>
      <w:r w:rsidRPr="00B1761F">
        <w:rPr>
          <w:sz w:val="24"/>
          <w:szCs w:val="24"/>
        </w:rPr>
        <w:t xml:space="preserve">How </w:t>
      </w:r>
      <w:r>
        <w:rPr>
          <w:sz w:val="24"/>
          <w:szCs w:val="24"/>
        </w:rPr>
        <w:t>to help people with no</w:t>
      </w:r>
      <w:r w:rsidRPr="00B1761F">
        <w:rPr>
          <w:sz w:val="24"/>
          <w:szCs w:val="24"/>
        </w:rPr>
        <w:t xml:space="preserve"> income</w:t>
      </w:r>
    </w:p>
    <w:p w:rsidR="00B1761F" w:rsidRPr="00B1761F" w:rsidRDefault="00B1761F" w:rsidP="00B1761F">
      <w:pPr>
        <w:pStyle w:val="ListParagraph"/>
        <w:numPr>
          <w:ilvl w:val="0"/>
          <w:numId w:val="1"/>
        </w:numPr>
        <w:spacing w:after="0" w:line="276" w:lineRule="auto"/>
        <w:rPr>
          <w:sz w:val="24"/>
          <w:szCs w:val="24"/>
        </w:rPr>
      </w:pPr>
      <w:r w:rsidRPr="00B1761F">
        <w:rPr>
          <w:sz w:val="24"/>
          <w:szCs w:val="24"/>
        </w:rPr>
        <w:t>Restorative approaches to conflict and community building (restorative justice)</w:t>
      </w:r>
    </w:p>
    <w:p w:rsidR="00B1761F" w:rsidRDefault="00B1761F" w:rsidP="00B1761F">
      <w:pPr>
        <w:pStyle w:val="ListParagraph"/>
        <w:numPr>
          <w:ilvl w:val="0"/>
          <w:numId w:val="1"/>
        </w:numPr>
        <w:spacing w:after="0" w:line="276" w:lineRule="auto"/>
        <w:rPr>
          <w:sz w:val="24"/>
          <w:szCs w:val="24"/>
        </w:rPr>
      </w:pPr>
      <w:r w:rsidRPr="00B1761F">
        <w:rPr>
          <w:sz w:val="24"/>
          <w:szCs w:val="24"/>
        </w:rPr>
        <w:t>Teaching tenants to get along</w:t>
      </w:r>
    </w:p>
    <w:p w:rsidR="00B1761F" w:rsidRDefault="00B1761F" w:rsidP="00B1761F">
      <w:pPr>
        <w:pStyle w:val="ListParagraph"/>
        <w:numPr>
          <w:ilvl w:val="0"/>
          <w:numId w:val="1"/>
        </w:numPr>
        <w:spacing w:after="0" w:line="276" w:lineRule="auto"/>
        <w:rPr>
          <w:sz w:val="24"/>
          <w:szCs w:val="24"/>
        </w:rPr>
      </w:pPr>
      <w:r>
        <w:rPr>
          <w:sz w:val="24"/>
          <w:szCs w:val="24"/>
        </w:rPr>
        <w:t>Substance abuse / Hidden in Plain Site</w:t>
      </w:r>
    </w:p>
    <w:p w:rsidR="00B1761F" w:rsidRDefault="00B1761F" w:rsidP="00B1761F">
      <w:pPr>
        <w:pStyle w:val="ListParagraph"/>
        <w:numPr>
          <w:ilvl w:val="0"/>
          <w:numId w:val="1"/>
        </w:numPr>
        <w:spacing w:after="0" w:line="276" w:lineRule="auto"/>
        <w:rPr>
          <w:sz w:val="24"/>
          <w:szCs w:val="24"/>
        </w:rPr>
      </w:pPr>
      <w:r>
        <w:rPr>
          <w:sz w:val="24"/>
          <w:szCs w:val="24"/>
        </w:rPr>
        <w:t xml:space="preserve">Competency vs Competence </w:t>
      </w:r>
    </w:p>
    <w:p w:rsidR="00B1761F" w:rsidRDefault="00B1761F" w:rsidP="00B1761F">
      <w:pPr>
        <w:pStyle w:val="ListParagraph"/>
        <w:numPr>
          <w:ilvl w:val="0"/>
          <w:numId w:val="1"/>
        </w:numPr>
        <w:spacing w:after="0" w:line="276" w:lineRule="auto"/>
        <w:rPr>
          <w:sz w:val="24"/>
          <w:szCs w:val="24"/>
        </w:rPr>
      </w:pPr>
      <w:r>
        <w:rPr>
          <w:sz w:val="24"/>
          <w:szCs w:val="24"/>
        </w:rPr>
        <w:t>Hording (5 additional mentions of hording training) – mention of David O’Leary – hording focus within BHA Housing Retention team</w:t>
      </w:r>
    </w:p>
    <w:p w:rsidR="00B1761F" w:rsidRDefault="00B1761F" w:rsidP="00B1761F">
      <w:pPr>
        <w:pStyle w:val="ListParagraph"/>
        <w:numPr>
          <w:ilvl w:val="0"/>
          <w:numId w:val="1"/>
        </w:numPr>
        <w:spacing w:after="0" w:line="276" w:lineRule="auto"/>
        <w:rPr>
          <w:sz w:val="24"/>
          <w:szCs w:val="24"/>
        </w:rPr>
      </w:pPr>
      <w:r>
        <w:rPr>
          <w:sz w:val="24"/>
          <w:szCs w:val="24"/>
        </w:rPr>
        <w:t>Fair Housing</w:t>
      </w:r>
    </w:p>
    <w:p w:rsidR="00B1761F" w:rsidRDefault="00B1761F" w:rsidP="00B1761F">
      <w:pPr>
        <w:pStyle w:val="ListParagraph"/>
        <w:numPr>
          <w:ilvl w:val="0"/>
          <w:numId w:val="1"/>
        </w:numPr>
        <w:spacing w:after="0" w:line="276" w:lineRule="auto"/>
        <w:rPr>
          <w:sz w:val="24"/>
          <w:szCs w:val="24"/>
        </w:rPr>
      </w:pPr>
      <w:r>
        <w:rPr>
          <w:sz w:val="24"/>
          <w:szCs w:val="24"/>
        </w:rPr>
        <w:t>VAWA</w:t>
      </w:r>
    </w:p>
    <w:p w:rsidR="00B1761F" w:rsidRDefault="00B1761F" w:rsidP="00B1761F">
      <w:pPr>
        <w:pStyle w:val="ListParagraph"/>
        <w:numPr>
          <w:ilvl w:val="0"/>
          <w:numId w:val="1"/>
        </w:numPr>
        <w:spacing w:after="0" w:line="276" w:lineRule="auto"/>
        <w:rPr>
          <w:sz w:val="24"/>
          <w:szCs w:val="24"/>
        </w:rPr>
      </w:pPr>
      <w:r>
        <w:rPr>
          <w:sz w:val="24"/>
          <w:szCs w:val="24"/>
        </w:rPr>
        <w:t>Cultural Competency (engage new Americans)</w:t>
      </w:r>
    </w:p>
    <w:p w:rsidR="00B1761F" w:rsidRDefault="00B1761F" w:rsidP="00B1761F">
      <w:pPr>
        <w:pStyle w:val="ListParagraph"/>
        <w:numPr>
          <w:ilvl w:val="0"/>
          <w:numId w:val="1"/>
        </w:numPr>
        <w:spacing w:after="0" w:line="276" w:lineRule="auto"/>
        <w:rPr>
          <w:sz w:val="24"/>
          <w:szCs w:val="24"/>
        </w:rPr>
      </w:pPr>
      <w:r>
        <w:rPr>
          <w:sz w:val="24"/>
          <w:szCs w:val="24"/>
        </w:rPr>
        <w:t>Tips for working with Mental Health issues</w:t>
      </w:r>
    </w:p>
    <w:p w:rsidR="00B1761F" w:rsidRDefault="00B1761F" w:rsidP="00B1761F">
      <w:pPr>
        <w:pStyle w:val="ListParagraph"/>
        <w:numPr>
          <w:ilvl w:val="0"/>
          <w:numId w:val="1"/>
        </w:numPr>
        <w:spacing w:after="0" w:line="276" w:lineRule="auto"/>
        <w:rPr>
          <w:sz w:val="24"/>
          <w:szCs w:val="24"/>
        </w:rPr>
      </w:pPr>
      <w:r>
        <w:rPr>
          <w:sz w:val="24"/>
          <w:szCs w:val="24"/>
        </w:rPr>
        <w:t>Site based vs community based services, assistance – home assessments/visits</w:t>
      </w:r>
    </w:p>
    <w:p w:rsidR="00B1761F" w:rsidRDefault="00B1761F" w:rsidP="00B1761F">
      <w:pPr>
        <w:pStyle w:val="ListParagraph"/>
        <w:numPr>
          <w:ilvl w:val="0"/>
          <w:numId w:val="1"/>
        </w:numPr>
        <w:spacing w:after="0" w:line="276" w:lineRule="auto"/>
        <w:rPr>
          <w:sz w:val="24"/>
          <w:szCs w:val="24"/>
        </w:rPr>
      </w:pPr>
      <w:r>
        <w:rPr>
          <w:sz w:val="24"/>
          <w:szCs w:val="24"/>
        </w:rPr>
        <w:t>Guardianship (related to substance abuse, VAWA, EE) widen topic? POA, AD, Judgement)</w:t>
      </w:r>
    </w:p>
    <w:p w:rsidR="00B1761F" w:rsidRDefault="00B1761F" w:rsidP="00B1761F">
      <w:pPr>
        <w:pStyle w:val="ListParagraph"/>
        <w:numPr>
          <w:ilvl w:val="0"/>
          <w:numId w:val="1"/>
        </w:numPr>
        <w:spacing w:after="0" w:line="276" w:lineRule="auto"/>
        <w:rPr>
          <w:sz w:val="24"/>
          <w:szCs w:val="24"/>
        </w:rPr>
      </w:pPr>
      <w:r>
        <w:rPr>
          <w:sz w:val="24"/>
          <w:szCs w:val="24"/>
        </w:rPr>
        <w:t>Reasonable accommodations</w:t>
      </w:r>
    </w:p>
    <w:p w:rsidR="00B1761F" w:rsidRDefault="00B1761F" w:rsidP="00B1761F">
      <w:pPr>
        <w:pStyle w:val="ListParagraph"/>
        <w:numPr>
          <w:ilvl w:val="0"/>
          <w:numId w:val="1"/>
        </w:numPr>
        <w:spacing w:after="0" w:line="276" w:lineRule="auto"/>
        <w:rPr>
          <w:sz w:val="24"/>
          <w:szCs w:val="24"/>
        </w:rPr>
      </w:pPr>
      <w:r>
        <w:rPr>
          <w:sz w:val="24"/>
          <w:szCs w:val="24"/>
        </w:rPr>
        <w:t>How to promote links between PM/RSC</w:t>
      </w:r>
    </w:p>
    <w:p w:rsidR="00B1761F" w:rsidRDefault="00B1761F" w:rsidP="00B1761F">
      <w:pPr>
        <w:pStyle w:val="ListParagraph"/>
        <w:numPr>
          <w:ilvl w:val="0"/>
          <w:numId w:val="1"/>
        </w:numPr>
        <w:spacing w:after="0" w:line="276" w:lineRule="auto"/>
        <w:rPr>
          <w:sz w:val="24"/>
          <w:szCs w:val="24"/>
        </w:rPr>
      </w:pPr>
      <w:r>
        <w:rPr>
          <w:sz w:val="24"/>
          <w:szCs w:val="24"/>
        </w:rPr>
        <w:t>Future of affordable housing</w:t>
      </w:r>
    </w:p>
    <w:p w:rsidR="00B1761F" w:rsidRDefault="00B1761F" w:rsidP="00B1761F">
      <w:pPr>
        <w:spacing w:after="0" w:line="276" w:lineRule="auto"/>
        <w:rPr>
          <w:sz w:val="24"/>
          <w:szCs w:val="24"/>
        </w:rPr>
      </w:pPr>
    </w:p>
    <w:p w:rsidR="00B1761F" w:rsidRDefault="00B1761F" w:rsidP="00B1761F">
      <w:pPr>
        <w:spacing w:after="0" w:line="276" w:lineRule="auto"/>
        <w:rPr>
          <w:sz w:val="24"/>
          <w:szCs w:val="24"/>
        </w:rPr>
      </w:pPr>
      <w:r>
        <w:rPr>
          <w:sz w:val="24"/>
          <w:szCs w:val="24"/>
        </w:rPr>
        <w:t>Next VRSC meeting date:  March 21, 2018</w:t>
      </w:r>
    </w:p>
    <w:p w:rsidR="00B1761F" w:rsidRDefault="00B1761F" w:rsidP="00B1761F">
      <w:pPr>
        <w:spacing w:after="0" w:line="276" w:lineRule="auto"/>
        <w:rPr>
          <w:sz w:val="24"/>
          <w:szCs w:val="24"/>
        </w:rPr>
      </w:pPr>
    </w:p>
    <w:p w:rsidR="00B1761F" w:rsidRDefault="00B1761F" w:rsidP="00B1761F">
      <w:pPr>
        <w:spacing w:after="0" w:line="276" w:lineRule="auto"/>
        <w:rPr>
          <w:sz w:val="24"/>
          <w:szCs w:val="24"/>
        </w:rPr>
      </w:pPr>
      <w:r>
        <w:rPr>
          <w:sz w:val="24"/>
          <w:szCs w:val="24"/>
        </w:rPr>
        <w:t xml:space="preserve">HUD </w:t>
      </w:r>
      <w:r w:rsidR="003C0CF3">
        <w:rPr>
          <w:sz w:val="24"/>
          <w:szCs w:val="24"/>
        </w:rPr>
        <w:t>TRAINING REQUIRMENTS FOR VRSC</w:t>
      </w:r>
    </w:p>
    <w:p w:rsidR="003C0CF3" w:rsidRDefault="003C0CF3" w:rsidP="00B1761F">
      <w:pPr>
        <w:spacing w:after="0" w:line="276" w:lineRule="auto"/>
        <w:rPr>
          <w:sz w:val="24"/>
          <w:szCs w:val="24"/>
        </w:rPr>
      </w:pPr>
      <w:r>
        <w:rPr>
          <w:sz w:val="24"/>
          <w:szCs w:val="24"/>
        </w:rPr>
        <w:t>A member asked about VHFA giving certificate for submitting training completion of HUD mandated training.  Decision to have Doug talk to Sam and get a sense of how many RSCs used to send him their training info where he would send a cert from VHFA.  If significant number of people, Doug will e-mail Kim Roy to inquire if VHFA is still willing to do this.</w:t>
      </w:r>
    </w:p>
    <w:p w:rsidR="003C0CF3" w:rsidRDefault="003C0CF3" w:rsidP="00B1761F">
      <w:pPr>
        <w:spacing w:after="0" w:line="276" w:lineRule="auto"/>
        <w:rPr>
          <w:sz w:val="24"/>
          <w:szCs w:val="24"/>
        </w:rPr>
      </w:pPr>
    </w:p>
    <w:p w:rsidR="003C0CF3" w:rsidRDefault="003C0CF3" w:rsidP="00B1761F">
      <w:pPr>
        <w:spacing w:after="0" w:line="276" w:lineRule="auto"/>
        <w:rPr>
          <w:sz w:val="24"/>
          <w:szCs w:val="24"/>
        </w:rPr>
      </w:pPr>
      <w:r>
        <w:rPr>
          <w:sz w:val="24"/>
          <w:szCs w:val="24"/>
        </w:rPr>
        <w:t>Respectfully submitted,</w:t>
      </w:r>
    </w:p>
    <w:p w:rsidR="003C0CF3" w:rsidRDefault="003C0CF3" w:rsidP="00B1761F">
      <w:pPr>
        <w:spacing w:after="0" w:line="276" w:lineRule="auto"/>
        <w:rPr>
          <w:sz w:val="24"/>
          <w:szCs w:val="24"/>
        </w:rPr>
      </w:pPr>
    </w:p>
    <w:p w:rsidR="003C0CF3" w:rsidRDefault="003C0CF3" w:rsidP="00B1761F">
      <w:pPr>
        <w:spacing w:after="0" w:line="276" w:lineRule="auto"/>
        <w:rPr>
          <w:sz w:val="24"/>
          <w:szCs w:val="24"/>
        </w:rPr>
      </w:pPr>
    </w:p>
    <w:p w:rsidR="003C0CF3" w:rsidRDefault="003C0CF3" w:rsidP="00B1761F">
      <w:pPr>
        <w:spacing w:after="0" w:line="276" w:lineRule="auto"/>
        <w:rPr>
          <w:sz w:val="24"/>
          <w:szCs w:val="24"/>
        </w:rPr>
      </w:pPr>
      <w:r>
        <w:rPr>
          <w:sz w:val="24"/>
          <w:szCs w:val="24"/>
        </w:rPr>
        <w:t>Jennifer Hunter</w:t>
      </w:r>
    </w:p>
    <w:p w:rsidR="003C0CF3" w:rsidRPr="00B1761F" w:rsidRDefault="003C0CF3" w:rsidP="00B1761F">
      <w:pPr>
        <w:spacing w:after="0" w:line="276" w:lineRule="auto"/>
        <w:rPr>
          <w:sz w:val="24"/>
          <w:szCs w:val="24"/>
        </w:rPr>
      </w:pPr>
      <w:r>
        <w:rPr>
          <w:sz w:val="24"/>
          <w:szCs w:val="24"/>
        </w:rPr>
        <w:t xml:space="preserve">VRSC member </w:t>
      </w:r>
    </w:p>
    <w:p w:rsidR="00B1761F" w:rsidRDefault="00B1761F" w:rsidP="0054029C">
      <w:pPr>
        <w:spacing w:after="0" w:line="276" w:lineRule="auto"/>
        <w:rPr>
          <w:sz w:val="24"/>
          <w:szCs w:val="24"/>
        </w:rPr>
      </w:pPr>
    </w:p>
    <w:p w:rsidR="003B50D4" w:rsidRPr="001846DF" w:rsidRDefault="003B50D4" w:rsidP="0054029C">
      <w:pPr>
        <w:spacing w:after="0" w:line="276" w:lineRule="auto"/>
        <w:rPr>
          <w:sz w:val="24"/>
          <w:szCs w:val="24"/>
        </w:rPr>
      </w:pPr>
    </w:p>
    <w:p w:rsidR="001846DF" w:rsidRPr="001846DF" w:rsidRDefault="001846DF" w:rsidP="0054029C">
      <w:pPr>
        <w:spacing w:after="0" w:line="276" w:lineRule="auto"/>
        <w:rPr>
          <w:sz w:val="24"/>
          <w:szCs w:val="24"/>
        </w:rPr>
      </w:pPr>
    </w:p>
    <w:p w:rsidR="001846DF" w:rsidRPr="001846DF" w:rsidRDefault="001846DF" w:rsidP="0054029C">
      <w:pPr>
        <w:spacing w:after="0" w:line="276" w:lineRule="auto"/>
        <w:rPr>
          <w:sz w:val="24"/>
          <w:szCs w:val="24"/>
        </w:rPr>
      </w:pPr>
    </w:p>
    <w:p w:rsidR="001846DF" w:rsidRPr="001846DF" w:rsidRDefault="001846DF" w:rsidP="0054029C">
      <w:pPr>
        <w:spacing w:line="276" w:lineRule="auto"/>
        <w:rPr>
          <w:sz w:val="24"/>
          <w:szCs w:val="24"/>
        </w:rPr>
      </w:pPr>
    </w:p>
    <w:p w:rsidR="001846DF" w:rsidRPr="001846DF" w:rsidRDefault="001846DF" w:rsidP="0054029C">
      <w:pPr>
        <w:spacing w:line="276" w:lineRule="auto"/>
        <w:rPr>
          <w:sz w:val="24"/>
          <w:szCs w:val="24"/>
        </w:rPr>
      </w:pPr>
    </w:p>
    <w:sectPr w:rsidR="001846DF" w:rsidRPr="0018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21BF"/>
    <w:multiLevelType w:val="hybridMultilevel"/>
    <w:tmpl w:val="CD2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DF"/>
    <w:rsid w:val="001846DF"/>
    <w:rsid w:val="00222624"/>
    <w:rsid w:val="00234207"/>
    <w:rsid w:val="003B50D4"/>
    <w:rsid w:val="003C0CF3"/>
    <w:rsid w:val="0054029C"/>
    <w:rsid w:val="0096481F"/>
    <w:rsid w:val="00B1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dc:creator>
  <cp:lastModifiedBy>Andrea Dobras</cp:lastModifiedBy>
  <cp:revision>2</cp:revision>
  <dcterms:created xsi:type="dcterms:W3CDTF">2017-12-04T17:44:00Z</dcterms:created>
  <dcterms:modified xsi:type="dcterms:W3CDTF">2017-12-04T17:44:00Z</dcterms:modified>
</cp:coreProperties>
</file>